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102" w14:textId="0F182E07" w:rsidR="005A2AC7" w:rsidRPr="00A6033B" w:rsidRDefault="005A2AC7" w:rsidP="0085357E">
      <w:pPr>
        <w:pStyle w:val="ContactInfo"/>
      </w:pPr>
    </w:p>
    <w:p w14:paraId="2DAA7100" w14:textId="7EBDD826" w:rsidR="000074C3" w:rsidRDefault="000074C3" w:rsidP="0085357E">
      <w:pPr>
        <w:pStyle w:val="ContactInfo"/>
      </w:pPr>
    </w:p>
    <w:p w14:paraId="00BE857A" w14:textId="77777777" w:rsidR="00B00820" w:rsidRDefault="00B00820" w:rsidP="0085357E">
      <w:pPr>
        <w:pStyle w:val="ContactInfo"/>
      </w:pPr>
    </w:p>
    <w:p w14:paraId="654E1211" w14:textId="6E976C92" w:rsidR="00B00820" w:rsidRPr="00B00820" w:rsidRDefault="00B00820" w:rsidP="00E71A3A">
      <w:pPr>
        <w:pStyle w:val="ContactInfo"/>
        <w:jc w:val="center"/>
        <w:rPr>
          <w:b/>
          <w:bCs/>
          <w:sz w:val="44"/>
          <w:szCs w:val="44"/>
        </w:rPr>
      </w:pPr>
      <w:r w:rsidRPr="00B00820">
        <w:rPr>
          <w:b/>
          <w:bCs/>
          <w:sz w:val="44"/>
          <w:szCs w:val="44"/>
        </w:rPr>
        <w:t>Arts Centre Manager</w:t>
      </w:r>
    </w:p>
    <w:p w14:paraId="7758C212" w14:textId="7504A6AB" w:rsidR="00B00820" w:rsidRPr="00B00820" w:rsidRDefault="00B00820" w:rsidP="00463238">
      <w:pPr>
        <w:pStyle w:val="ContactInfo"/>
        <w:jc w:val="center"/>
        <w:rPr>
          <w:sz w:val="36"/>
          <w:szCs w:val="36"/>
        </w:rPr>
      </w:pPr>
      <w:r w:rsidRPr="00B00820">
        <w:rPr>
          <w:sz w:val="36"/>
          <w:szCs w:val="36"/>
        </w:rPr>
        <w:t>(0.8FTE $</w:t>
      </w:r>
      <w:r w:rsidRPr="00B00820">
        <w:rPr>
          <w:sz w:val="36"/>
          <w:szCs w:val="36"/>
        </w:rPr>
        <w:tab/>
      </w:r>
      <w:r w:rsidR="00E44FB7">
        <w:rPr>
          <w:sz w:val="36"/>
          <w:szCs w:val="36"/>
        </w:rPr>
        <w:t>64771</w:t>
      </w:r>
      <w:r w:rsidRPr="00B00820">
        <w:rPr>
          <w:sz w:val="36"/>
          <w:szCs w:val="36"/>
        </w:rPr>
        <w:tab/>
        <w:t>Plus Salary Sacrificing Package)</w:t>
      </w:r>
    </w:p>
    <w:p w14:paraId="7D8639F4" w14:textId="77777777" w:rsidR="00E71A3A" w:rsidRDefault="00E71A3A" w:rsidP="0085357E">
      <w:pPr>
        <w:pStyle w:val="ContactInfo"/>
      </w:pPr>
    </w:p>
    <w:p w14:paraId="37913237" w14:textId="4E7AF3DE" w:rsidR="00463238" w:rsidRPr="00375FBC" w:rsidRDefault="00E71A3A" w:rsidP="00463238">
      <w:pPr>
        <w:textAlignment w:val="baseline"/>
        <w:rPr>
          <w:rFonts w:asciiTheme="majorHAnsi" w:eastAsia="Times New Roman" w:hAnsiTheme="majorHAnsi" w:cstheme="majorHAnsi"/>
          <w:color w:val="000000"/>
          <w:szCs w:val="24"/>
        </w:rPr>
      </w:pPr>
      <w:r>
        <w:t>An exciting and unique work opportunity exists to join a rapidly growing Aṉangu led Arts Studio in Adelaide.  You will be joining a dynamic studio team and</w:t>
      </w:r>
      <w:r w:rsidR="00463238">
        <w:t xml:space="preserve"> a</w:t>
      </w:r>
      <w:r>
        <w:t xml:space="preserve"> core group of established and emerging Artists who are achieving commercial success and recognition in the Indigenous Arts Sector.</w:t>
      </w:r>
      <w:r w:rsidR="00463238" w:rsidRPr="00463238">
        <w:rPr>
          <w:rFonts w:asciiTheme="majorHAnsi" w:hAnsiTheme="majorHAnsi" w:cstheme="majorHAnsi"/>
          <w:szCs w:val="24"/>
        </w:rPr>
        <w:t xml:space="preserve"> </w:t>
      </w:r>
      <w:r w:rsidR="00463238">
        <w:rPr>
          <w:rFonts w:asciiTheme="majorHAnsi" w:hAnsiTheme="majorHAnsi" w:cstheme="majorHAnsi"/>
          <w:szCs w:val="24"/>
        </w:rPr>
        <w:t xml:space="preserve"> </w:t>
      </w:r>
    </w:p>
    <w:p w14:paraId="3407605C" w14:textId="5840275E" w:rsidR="00E71A3A" w:rsidRDefault="00E71A3A" w:rsidP="0085357E">
      <w:pPr>
        <w:pStyle w:val="ContactInfo"/>
      </w:pPr>
    </w:p>
    <w:p w14:paraId="49B19D6E" w14:textId="05976ED3" w:rsidR="00E71A3A" w:rsidRDefault="00E71A3A" w:rsidP="0085357E">
      <w:pPr>
        <w:pStyle w:val="ContactInfo"/>
        <w:rPr>
          <w:rFonts w:asciiTheme="majorHAnsi" w:hAnsiTheme="majorHAnsi" w:cstheme="majorHAnsi"/>
          <w:szCs w:val="24"/>
        </w:rPr>
      </w:pPr>
      <w:r>
        <w:t xml:space="preserve">Established </w:t>
      </w:r>
      <w:r w:rsidRPr="00375FBC">
        <w:rPr>
          <w:rFonts w:asciiTheme="majorHAnsi" w:hAnsiTheme="majorHAnsi" w:cstheme="majorHAnsi"/>
          <w:szCs w:val="24"/>
        </w:rPr>
        <w:t>in 2021 Iwiri Arts is a commercial studio where Anangu artists living in or visiting Adelaide can access materials, mentoring and support to continue their professional art practice in ceramics and painting.</w:t>
      </w:r>
      <w:r>
        <w:rPr>
          <w:rFonts w:asciiTheme="majorHAnsi" w:hAnsiTheme="majorHAnsi" w:cstheme="majorHAnsi"/>
          <w:szCs w:val="24"/>
        </w:rPr>
        <w:t xml:space="preserve"> </w:t>
      </w:r>
      <w:r w:rsidR="00463238">
        <w:rPr>
          <w:rFonts w:asciiTheme="majorHAnsi" w:hAnsiTheme="majorHAnsi" w:cstheme="majorHAnsi"/>
          <w:szCs w:val="24"/>
        </w:rPr>
        <w:t>Iwi</w:t>
      </w:r>
      <w:r w:rsidR="00463238">
        <w:rPr>
          <w:rFonts w:ascii="Calibri" w:hAnsi="Calibri" w:cs="Calibri"/>
          <w:szCs w:val="24"/>
        </w:rPr>
        <w:t>ṟ</w:t>
      </w:r>
      <w:r w:rsidR="00463238">
        <w:rPr>
          <w:rFonts w:asciiTheme="majorHAnsi" w:hAnsiTheme="majorHAnsi" w:cstheme="majorHAnsi"/>
          <w:szCs w:val="24"/>
        </w:rPr>
        <w:t>i is</w:t>
      </w:r>
      <w:r w:rsidR="00463238" w:rsidRPr="00375FBC">
        <w:rPr>
          <w:rFonts w:asciiTheme="majorHAnsi" w:hAnsiTheme="majorHAnsi" w:cstheme="majorHAnsi"/>
          <w:szCs w:val="24"/>
        </w:rPr>
        <w:t xml:space="preserve"> a member of KU Arts and the Indigenous </w:t>
      </w:r>
      <w:r w:rsidR="00463238">
        <w:rPr>
          <w:rFonts w:asciiTheme="majorHAnsi" w:hAnsiTheme="majorHAnsi" w:cstheme="majorHAnsi"/>
          <w:szCs w:val="24"/>
        </w:rPr>
        <w:t>Arts C</w:t>
      </w:r>
      <w:r w:rsidR="00463238" w:rsidRPr="00375FBC">
        <w:rPr>
          <w:rFonts w:asciiTheme="majorHAnsi" w:hAnsiTheme="majorHAnsi" w:cstheme="majorHAnsi"/>
          <w:szCs w:val="24"/>
        </w:rPr>
        <w:t>ode reflecting our commitment to ethical, collaborative and empowering arts practice.</w:t>
      </w:r>
      <w:r w:rsidR="00E44FB7">
        <w:rPr>
          <w:rFonts w:asciiTheme="majorHAnsi" w:hAnsiTheme="majorHAnsi" w:cstheme="majorHAnsi"/>
          <w:szCs w:val="24"/>
        </w:rPr>
        <w:t xml:space="preserve"> </w:t>
      </w:r>
      <w:r>
        <w:rPr>
          <w:rFonts w:asciiTheme="majorHAnsi" w:hAnsiTheme="majorHAnsi" w:cstheme="majorHAnsi"/>
          <w:szCs w:val="24"/>
        </w:rPr>
        <w:t xml:space="preserve">We are currently selling our products throughout Australia and seeking an Arts Manager to </w:t>
      </w:r>
      <w:r w:rsidR="008B420C">
        <w:rPr>
          <w:rFonts w:asciiTheme="majorHAnsi" w:hAnsiTheme="majorHAnsi" w:cstheme="majorHAnsi"/>
          <w:szCs w:val="24"/>
        </w:rPr>
        <w:t>lead</w:t>
      </w:r>
      <w:r>
        <w:rPr>
          <w:rFonts w:asciiTheme="majorHAnsi" w:hAnsiTheme="majorHAnsi" w:cstheme="majorHAnsi"/>
          <w:szCs w:val="24"/>
        </w:rPr>
        <w:t xml:space="preserve"> Iwi</w:t>
      </w:r>
      <w:r>
        <w:rPr>
          <w:rFonts w:ascii="Calibri" w:hAnsi="Calibri" w:cs="Calibri"/>
          <w:szCs w:val="24"/>
        </w:rPr>
        <w:t>ṟ</w:t>
      </w:r>
      <w:r>
        <w:rPr>
          <w:rFonts w:asciiTheme="majorHAnsi" w:hAnsiTheme="majorHAnsi" w:cstheme="majorHAnsi"/>
          <w:szCs w:val="24"/>
        </w:rPr>
        <w:t>i Arts</w:t>
      </w:r>
      <w:r w:rsidR="00463238">
        <w:rPr>
          <w:rFonts w:asciiTheme="majorHAnsi" w:hAnsiTheme="majorHAnsi" w:cstheme="majorHAnsi"/>
          <w:szCs w:val="24"/>
        </w:rPr>
        <w:t xml:space="preserve"> during this period of expansion.</w:t>
      </w:r>
    </w:p>
    <w:p w14:paraId="522EA9D0" w14:textId="77777777" w:rsidR="00E71A3A" w:rsidRDefault="00E71A3A" w:rsidP="0085357E">
      <w:pPr>
        <w:pStyle w:val="ContactInfo"/>
        <w:rPr>
          <w:rFonts w:asciiTheme="majorHAnsi" w:hAnsiTheme="majorHAnsi" w:cstheme="majorHAnsi"/>
          <w:szCs w:val="24"/>
        </w:rPr>
      </w:pPr>
    </w:p>
    <w:p w14:paraId="13D53C5E" w14:textId="63FDBB25" w:rsidR="00E71A3A" w:rsidRDefault="00E71A3A" w:rsidP="0085357E">
      <w:pPr>
        <w:pStyle w:val="ContactInfo"/>
        <w:rPr>
          <w:rFonts w:asciiTheme="majorHAnsi" w:hAnsiTheme="majorHAnsi" w:cstheme="majorHAnsi"/>
          <w:szCs w:val="24"/>
        </w:rPr>
      </w:pPr>
      <w:r>
        <w:rPr>
          <w:rFonts w:asciiTheme="majorHAnsi" w:hAnsiTheme="majorHAnsi" w:cstheme="majorHAnsi"/>
          <w:szCs w:val="24"/>
        </w:rPr>
        <w:t xml:space="preserve">We are looking for someone with experience in working with Aboriginal Artists from remote Areas. </w:t>
      </w:r>
    </w:p>
    <w:p w14:paraId="77C0DF51" w14:textId="77777777" w:rsidR="008B420C" w:rsidRDefault="008B420C" w:rsidP="0085357E">
      <w:pPr>
        <w:pStyle w:val="ContactInfo"/>
        <w:rPr>
          <w:rFonts w:asciiTheme="majorHAnsi" w:hAnsiTheme="majorHAnsi" w:cstheme="majorHAnsi"/>
          <w:szCs w:val="24"/>
        </w:rPr>
      </w:pPr>
    </w:p>
    <w:p w14:paraId="45C5E4AA" w14:textId="77777777" w:rsidR="00463238" w:rsidRDefault="00E71A3A" w:rsidP="0085357E">
      <w:pPr>
        <w:pStyle w:val="ContactInfo"/>
        <w:rPr>
          <w:rFonts w:asciiTheme="majorHAnsi" w:hAnsiTheme="majorHAnsi" w:cstheme="majorHAnsi"/>
          <w:szCs w:val="24"/>
        </w:rPr>
      </w:pPr>
      <w:r>
        <w:rPr>
          <w:rFonts w:asciiTheme="majorHAnsi" w:hAnsiTheme="majorHAnsi" w:cstheme="majorHAnsi"/>
          <w:szCs w:val="24"/>
        </w:rPr>
        <w:t>Ideally you will have</w:t>
      </w:r>
      <w:r w:rsidR="00463238">
        <w:rPr>
          <w:rFonts w:asciiTheme="majorHAnsi" w:hAnsiTheme="majorHAnsi" w:cstheme="majorHAnsi"/>
          <w:szCs w:val="24"/>
        </w:rPr>
        <w:t>:</w:t>
      </w:r>
    </w:p>
    <w:p w14:paraId="24837C5D" w14:textId="77777777" w:rsidR="00463238" w:rsidRDefault="00463238" w:rsidP="0085357E">
      <w:pPr>
        <w:pStyle w:val="ContactInfo"/>
        <w:rPr>
          <w:rFonts w:asciiTheme="majorHAnsi" w:hAnsiTheme="majorHAnsi" w:cstheme="majorHAnsi"/>
          <w:szCs w:val="24"/>
        </w:rPr>
      </w:pPr>
    </w:p>
    <w:p w14:paraId="776BA42F" w14:textId="29E6AD34" w:rsidR="008B420C" w:rsidRPr="00463238" w:rsidRDefault="00E71A3A" w:rsidP="0085357E">
      <w:pPr>
        <w:pStyle w:val="ContactInfo"/>
        <w:rPr>
          <w:rFonts w:asciiTheme="majorHAnsi" w:hAnsiTheme="majorHAnsi" w:cstheme="majorHAnsi"/>
          <w:i/>
          <w:iCs/>
          <w:szCs w:val="24"/>
        </w:rPr>
      </w:pPr>
      <w:r>
        <w:rPr>
          <w:rFonts w:asciiTheme="majorHAnsi" w:hAnsiTheme="majorHAnsi" w:cstheme="majorHAnsi"/>
          <w:szCs w:val="24"/>
        </w:rPr>
        <w:t xml:space="preserve"> </w:t>
      </w:r>
      <w:r w:rsidR="00463238" w:rsidRPr="00463238">
        <w:rPr>
          <w:rFonts w:asciiTheme="majorHAnsi" w:hAnsiTheme="majorHAnsi" w:cstheme="majorHAnsi"/>
          <w:i/>
          <w:iCs/>
          <w:szCs w:val="24"/>
        </w:rPr>
        <w:t>E</w:t>
      </w:r>
      <w:r w:rsidRPr="00463238">
        <w:rPr>
          <w:rFonts w:asciiTheme="majorHAnsi" w:hAnsiTheme="majorHAnsi" w:cstheme="majorHAnsi"/>
          <w:i/>
          <w:iCs/>
          <w:szCs w:val="24"/>
        </w:rPr>
        <w:t xml:space="preserve">xperience working in remote Art Studios and have experience in </w:t>
      </w:r>
    </w:p>
    <w:p w14:paraId="02CA1645" w14:textId="77777777" w:rsidR="008B420C" w:rsidRPr="00463238" w:rsidRDefault="008B420C" w:rsidP="0085357E">
      <w:pPr>
        <w:pStyle w:val="ContactInfo"/>
        <w:rPr>
          <w:rFonts w:asciiTheme="majorHAnsi" w:hAnsiTheme="majorHAnsi" w:cstheme="majorHAnsi"/>
          <w:i/>
          <w:iCs/>
          <w:szCs w:val="24"/>
        </w:rPr>
      </w:pPr>
    </w:p>
    <w:p w14:paraId="095DF98D" w14:textId="56845F7C" w:rsidR="00E71A3A" w:rsidRPr="00463238" w:rsidRDefault="00463238" w:rsidP="0085357E">
      <w:pPr>
        <w:pStyle w:val="ContactInfo"/>
        <w:rPr>
          <w:rFonts w:asciiTheme="majorHAnsi" w:hAnsiTheme="majorHAnsi" w:cstheme="majorHAnsi"/>
          <w:i/>
          <w:iCs/>
          <w:szCs w:val="24"/>
        </w:rPr>
      </w:pPr>
      <w:r w:rsidRPr="00463238">
        <w:rPr>
          <w:rFonts w:asciiTheme="majorHAnsi" w:hAnsiTheme="majorHAnsi" w:cstheme="majorHAnsi"/>
          <w:i/>
          <w:iCs/>
          <w:szCs w:val="24"/>
        </w:rPr>
        <w:t>Skills in ma</w:t>
      </w:r>
      <w:r w:rsidR="00E71A3A" w:rsidRPr="00463238">
        <w:rPr>
          <w:rFonts w:asciiTheme="majorHAnsi" w:hAnsiTheme="majorHAnsi" w:cstheme="majorHAnsi"/>
          <w:i/>
          <w:iCs/>
          <w:szCs w:val="24"/>
        </w:rPr>
        <w:t>nagement, marketing/promotion,</w:t>
      </w:r>
      <w:r w:rsidRPr="00463238">
        <w:rPr>
          <w:rFonts w:asciiTheme="majorHAnsi" w:hAnsiTheme="majorHAnsi" w:cstheme="majorHAnsi"/>
          <w:i/>
          <w:iCs/>
          <w:szCs w:val="24"/>
        </w:rPr>
        <w:t xml:space="preserve"> grant writing,</w:t>
      </w:r>
      <w:r w:rsidR="00E71A3A" w:rsidRPr="00463238">
        <w:rPr>
          <w:rFonts w:asciiTheme="majorHAnsi" w:hAnsiTheme="majorHAnsi" w:cstheme="majorHAnsi"/>
          <w:i/>
          <w:iCs/>
          <w:szCs w:val="24"/>
        </w:rPr>
        <w:t xml:space="preserve"> </w:t>
      </w:r>
      <w:r w:rsidRPr="00463238">
        <w:rPr>
          <w:rFonts w:asciiTheme="majorHAnsi" w:hAnsiTheme="majorHAnsi" w:cstheme="majorHAnsi"/>
          <w:i/>
          <w:iCs/>
          <w:szCs w:val="24"/>
        </w:rPr>
        <w:t>A</w:t>
      </w:r>
      <w:r w:rsidR="00E71A3A" w:rsidRPr="00463238">
        <w:rPr>
          <w:rFonts w:asciiTheme="majorHAnsi" w:hAnsiTheme="majorHAnsi" w:cstheme="majorHAnsi"/>
          <w:i/>
          <w:iCs/>
          <w:szCs w:val="24"/>
        </w:rPr>
        <w:t>rtist mentoring and exhibition planning</w:t>
      </w:r>
    </w:p>
    <w:p w14:paraId="7235D477" w14:textId="77777777" w:rsidR="00E71A3A" w:rsidRPr="00463238" w:rsidRDefault="00E71A3A" w:rsidP="0085357E">
      <w:pPr>
        <w:pStyle w:val="ContactInfo"/>
        <w:rPr>
          <w:rFonts w:asciiTheme="majorHAnsi" w:hAnsiTheme="majorHAnsi" w:cstheme="majorHAnsi"/>
          <w:i/>
          <w:iCs/>
          <w:szCs w:val="24"/>
        </w:rPr>
      </w:pPr>
    </w:p>
    <w:p w14:paraId="7E181F8B" w14:textId="53BD3A46" w:rsidR="008B420C" w:rsidRPr="00463238" w:rsidRDefault="008B420C" w:rsidP="0085357E">
      <w:pPr>
        <w:pStyle w:val="ContactInfo"/>
        <w:rPr>
          <w:rFonts w:asciiTheme="majorHAnsi" w:hAnsiTheme="majorHAnsi" w:cstheme="majorHAnsi"/>
          <w:i/>
          <w:iCs/>
          <w:szCs w:val="24"/>
        </w:rPr>
      </w:pPr>
      <w:r w:rsidRPr="00463238">
        <w:rPr>
          <w:rFonts w:asciiTheme="majorHAnsi" w:hAnsiTheme="majorHAnsi" w:cstheme="majorHAnsi"/>
          <w:i/>
          <w:iCs/>
          <w:szCs w:val="24"/>
        </w:rPr>
        <w:t>Have good skills in building relationships with A</w:t>
      </w:r>
      <w:r w:rsidRPr="00463238">
        <w:rPr>
          <w:rFonts w:ascii="Calibri" w:hAnsi="Calibri" w:cs="Calibri"/>
          <w:i/>
          <w:iCs/>
          <w:szCs w:val="24"/>
        </w:rPr>
        <w:t>ṉ</w:t>
      </w:r>
      <w:r w:rsidRPr="00463238">
        <w:rPr>
          <w:rFonts w:asciiTheme="majorHAnsi" w:hAnsiTheme="majorHAnsi" w:cstheme="majorHAnsi"/>
          <w:i/>
          <w:iCs/>
          <w:szCs w:val="24"/>
        </w:rPr>
        <w:t xml:space="preserve">angu Artists, retailers and </w:t>
      </w:r>
      <w:r w:rsidR="00463238" w:rsidRPr="00463238">
        <w:rPr>
          <w:rFonts w:asciiTheme="majorHAnsi" w:hAnsiTheme="majorHAnsi" w:cstheme="majorHAnsi"/>
          <w:i/>
          <w:iCs/>
          <w:szCs w:val="24"/>
        </w:rPr>
        <w:t>other key stakeholders in the industry</w:t>
      </w:r>
    </w:p>
    <w:p w14:paraId="35530B1F" w14:textId="4DDE62AD" w:rsidR="008B420C" w:rsidRDefault="008B420C" w:rsidP="0085357E">
      <w:pPr>
        <w:pStyle w:val="ContactInfo"/>
        <w:rPr>
          <w:rFonts w:asciiTheme="majorHAnsi" w:hAnsiTheme="majorHAnsi" w:cstheme="majorHAnsi"/>
          <w:szCs w:val="24"/>
        </w:rPr>
      </w:pPr>
      <w:r>
        <w:rPr>
          <w:rFonts w:asciiTheme="majorHAnsi" w:hAnsiTheme="majorHAnsi" w:cstheme="majorHAnsi"/>
          <w:szCs w:val="24"/>
        </w:rPr>
        <w:t xml:space="preserve"> </w:t>
      </w:r>
    </w:p>
    <w:p w14:paraId="7B82A949" w14:textId="72050674" w:rsidR="0021780D" w:rsidRPr="00463238" w:rsidRDefault="0021780D" w:rsidP="0085357E">
      <w:pPr>
        <w:pStyle w:val="ContactInfo"/>
        <w:rPr>
          <w:rFonts w:asciiTheme="majorHAnsi" w:hAnsiTheme="majorHAnsi" w:cstheme="majorHAnsi"/>
          <w:szCs w:val="24"/>
        </w:rPr>
      </w:pPr>
    </w:p>
    <w:p w14:paraId="651A2AC5" w14:textId="77777777" w:rsidR="00463238" w:rsidRDefault="0021780D" w:rsidP="00463238">
      <w:pPr>
        <w:textAlignment w:val="baseline"/>
        <w:rPr>
          <w:rFonts w:asciiTheme="majorHAnsi" w:hAnsiTheme="majorHAnsi" w:cstheme="majorHAnsi"/>
          <w:szCs w:val="24"/>
        </w:rPr>
      </w:pPr>
      <w:r w:rsidRPr="00375FBC">
        <w:rPr>
          <w:rFonts w:asciiTheme="majorHAnsi" w:hAnsiTheme="majorHAnsi" w:cstheme="majorHAnsi"/>
          <w:szCs w:val="24"/>
        </w:rPr>
        <w:lastRenderedPageBreak/>
        <w:t xml:space="preserve">. </w:t>
      </w:r>
    </w:p>
    <w:p w14:paraId="4FE23984" w14:textId="77777777" w:rsidR="00463238" w:rsidRDefault="00463238" w:rsidP="00463238">
      <w:pPr>
        <w:textAlignment w:val="baseline"/>
        <w:rPr>
          <w:rFonts w:asciiTheme="majorHAnsi" w:hAnsiTheme="majorHAnsi" w:cstheme="majorHAnsi"/>
          <w:szCs w:val="24"/>
        </w:rPr>
      </w:pPr>
    </w:p>
    <w:p w14:paraId="3465DDCE" w14:textId="37E7BA48" w:rsidR="00A6033B" w:rsidRDefault="00B00820" w:rsidP="00463238">
      <w:pPr>
        <w:textAlignment w:val="baseline"/>
        <w:rPr>
          <w:rFonts w:asciiTheme="majorHAnsi" w:hAnsiTheme="majorHAnsi" w:cstheme="majorHAnsi"/>
          <w:szCs w:val="24"/>
        </w:rPr>
      </w:pPr>
      <w:r w:rsidRPr="00375FBC">
        <w:rPr>
          <w:rFonts w:asciiTheme="majorHAnsi" w:hAnsiTheme="majorHAnsi" w:cstheme="majorHAnsi"/>
          <w:szCs w:val="24"/>
        </w:rPr>
        <w:t>Iwiri Arts is part of Iwiri Aboriginal Corporation a member led ACCO based in Port Adelaide servicing Anangu Pitjantjatjara Yankunytjatjara (Aṉangu) people. Iwiṟi was established in 2018 by Anangu who were concerned about the cultural isolation and social disadvantage members of their community were experiencing in Adelaide.</w:t>
      </w:r>
      <w:r>
        <w:rPr>
          <w:rFonts w:asciiTheme="majorHAnsi" w:hAnsiTheme="majorHAnsi" w:cstheme="majorHAnsi"/>
          <w:szCs w:val="24"/>
        </w:rPr>
        <w:t xml:space="preserve"> We are a</w:t>
      </w:r>
      <w:r w:rsidR="00463238">
        <w:rPr>
          <w:rFonts w:asciiTheme="majorHAnsi" w:hAnsiTheme="majorHAnsi" w:cstheme="majorHAnsi"/>
          <w:szCs w:val="24"/>
        </w:rPr>
        <w:t xml:space="preserve"> unique and</w:t>
      </w:r>
      <w:r>
        <w:rPr>
          <w:rFonts w:asciiTheme="majorHAnsi" w:hAnsiTheme="majorHAnsi" w:cstheme="majorHAnsi"/>
          <w:szCs w:val="24"/>
        </w:rPr>
        <w:t xml:space="preserve"> dynamic A</w:t>
      </w:r>
      <w:r>
        <w:rPr>
          <w:rFonts w:ascii="Calibri" w:hAnsi="Calibri" w:cs="Calibri"/>
          <w:szCs w:val="24"/>
        </w:rPr>
        <w:t>ṉ</w:t>
      </w:r>
      <w:r>
        <w:rPr>
          <w:rFonts w:asciiTheme="majorHAnsi" w:hAnsiTheme="majorHAnsi" w:cstheme="majorHAnsi"/>
          <w:szCs w:val="24"/>
        </w:rPr>
        <w:t xml:space="preserve">angu led organization with a </w:t>
      </w:r>
      <w:r w:rsidRPr="00375FBC">
        <w:rPr>
          <w:rFonts w:asciiTheme="majorHAnsi" w:hAnsiTheme="majorHAnsi" w:cstheme="majorHAnsi"/>
          <w:szCs w:val="24"/>
        </w:rPr>
        <w:t>mission is to promote cultural, social, mental and emotional wellbeing for Anangu across the lifespan. Iwiri achieves this by creating social opportuniti</w:t>
      </w:r>
      <w:r>
        <w:rPr>
          <w:rFonts w:asciiTheme="majorHAnsi" w:hAnsiTheme="majorHAnsi" w:cstheme="majorHAnsi"/>
          <w:szCs w:val="24"/>
        </w:rPr>
        <w:t>es</w:t>
      </w:r>
      <w:r w:rsidRPr="00375FBC">
        <w:rPr>
          <w:rFonts w:asciiTheme="majorHAnsi" w:hAnsiTheme="majorHAnsi" w:cstheme="majorHAnsi"/>
          <w:szCs w:val="24"/>
        </w:rPr>
        <w:t xml:space="preserve"> for Aṉangu to come together and share, retain and promote their culture</w:t>
      </w:r>
      <w:r>
        <w:rPr>
          <w:rFonts w:asciiTheme="majorHAnsi" w:hAnsiTheme="majorHAnsi" w:cstheme="majorHAnsi"/>
          <w:szCs w:val="24"/>
        </w:rPr>
        <w:t xml:space="preserve"> and by creating employment and enterprise opportunities for A</w:t>
      </w:r>
      <w:r>
        <w:rPr>
          <w:rFonts w:ascii="Calibri" w:hAnsi="Calibri" w:cs="Calibri"/>
          <w:szCs w:val="24"/>
        </w:rPr>
        <w:t>ṉ</w:t>
      </w:r>
      <w:r>
        <w:rPr>
          <w:rFonts w:asciiTheme="majorHAnsi" w:hAnsiTheme="majorHAnsi" w:cstheme="majorHAnsi"/>
          <w:szCs w:val="24"/>
        </w:rPr>
        <w:t>angu.</w:t>
      </w:r>
    </w:p>
    <w:p w14:paraId="137CA5F4" w14:textId="77777777" w:rsidR="00463238" w:rsidRDefault="00463238" w:rsidP="00463238">
      <w:pPr>
        <w:textAlignment w:val="baseline"/>
        <w:rPr>
          <w:rFonts w:asciiTheme="majorHAnsi" w:hAnsiTheme="majorHAnsi" w:cstheme="majorHAnsi"/>
          <w:szCs w:val="24"/>
        </w:rPr>
      </w:pPr>
    </w:p>
    <w:p w14:paraId="3AA3873A" w14:textId="1D83541E" w:rsidR="00463238" w:rsidRDefault="00463238" w:rsidP="00463238">
      <w:pPr>
        <w:textAlignment w:val="baseline"/>
        <w:rPr>
          <w:rFonts w:asciiTheme="majorHAnsi" w:hAnsiTheme="majorHAnsi" w:cstheme="majorHAnsi"/>
          <w:szCs w:val="24"/>
        </w:rPr>
      </w:pPr>
      <w:r>
        <w:rPr>
          <w:rFonts w:asciiTheme="majorHAnsi" w:hAnsiTheme="majorHAnsi" w:cstheme="majorHAnsi"/>
          <w:szCs w:val="24"/>
        </w:rPr>
        <w:t xml:space="preserve">For more information or Job and Person specifications. Please contact Andrew on </w:t>
      </w:r>
      <w:hyperlink r:id="rId10" w:history="1">
        <w:r w:rsidRPr="00890357">
          <w:rPr>
            <w:rStyle w:val="Hyperlink"/>
            <w:rFonts w:asciiTheme="majorHAnsi" w:hAnsiTheme="majorHAnsi" w:cstheme="majorHAnsi"/>
            <w:szCs w:val="24"/>
          </w:rPr>
          <w:t>gm@iwiri.org.au</w:t>
        </w:r>
      </w:hyperlink>
      <w:r>
        <w:rPr>
          <w:rFonts w:asciiTheme="majorHAnsi" w:hAnsiTheme="majorHAnsi" w:cstheme="majorHAnsi"/>
          <w:szCs w:val="24"/>
        </w:rPr>
        <w:t xml:space="preserve"> or call 0458 955 963</w:t>
      </w:r>
    </w:p>
    <w:p w14:paraId="442F4528" w14:textId="77777777" w:rsidR="00463238" w:rsidRPr="00463238" w:rsidRDefault="00463238" w:rsidP="00463238">
      <w:pPr>
        <w:textAlignment w:val="baseline"/>
        <w:rPr>
          <w:rFonts w:asciiTheme="majorHAnsi" w:hAnsiTheme="majorHAnsi" w:cstheme="majorHAnsi"/>
          <w:szCs w:val="24"/>
        </w:rPr>
      </w:pPr>
    </w:p>
    <w:sectPr w:rsidR="00463238" w:rsidRPr="00463238" w:rsidSect="00B979EE">
      <w:head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5618" w14:textId="77777777" w:rsidR="00760C2F" w:rsidRDefault="00760C2F" w:rsidP="00D45945">
      <w:pPr>
        <w:spacing w:before="0" w:after="0" w:line="240" w:lineRule="auto"/>
      </w:pPr>
      <w:r>
        <w:separator/>
      </w:r>
    </w:p>
  </w:endnote>
  <w:endnote w:type="continuationSeparator" w:id="0">
    <w:p w14:paraId="13BDDCBE" w14:textId="77777777" w:rsidR="00760C2F" w:rsidRDefault="00760C2F"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E966" w14:textId="77777777" w:rsidR="00760C2F" w:rsidRDefault="00760C2F" w:rsidP="00D45945">
      <w:pPr>
        <w:spacing w:before="0" w:after="0" w:line="240" w:lineRule="auto"/>
      </w:pPr>
      <w:r>
        <w:separator/>
      </w:r>
    </w:p>
  </w:footnote>
  <w:footnote w:type="continuationSeparator" w:id="0">
    <w:p w14:paraId="38700F7D" w14:textId="77777777" w:rsidR="00760C2F" w:rsidRDefault="00760C2F"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A74" w14:textId="7BF690C6" w:rsidR="005A2AC7" w:rsidRPr="00A37133" w:rsidRDefault="005A2AC7" w:rsidP="005A2AC7">
    <w:pPr>
      <w:pStyle w:val="ContactInfo"/>
      <w:spacing w:before="600"/>
      <w:jc w:val="right"/>
    </w:pPr>
    <w:r>
      <w:rPr>
        <w:noProof/>
        <w:color w:val="000000" w:themeColor="text1"/>
        <w:lang w:eastAsia="en-US"/>
      </w:rPr>
      <w:drawing>
        <wp:anchor distT="0" distB="0" distL="114300" distR="114300" simplePos="0" relativeHeight="251663360" behindDoc="1" locked="0" layoutInCell="1" allowOverlap="1" wp14:anchorId="0B31EDF7" wp14:editId="689C63F4">
          <wp:simplePos x="0" y="0"/>
          <wp:positionH relativeFrom="margin">
            <wp:posOffset>-539750</wp:posOffset>
          </wp:positionH>
          <wp:positionV relativeFrom="paragraph">
            <wp:posOffset>-47625</wp:posOffset>
          </wp:positionV>
          <wp:extent cx="939800" cy="1314450"/>
          <wp:effectExtent l="0" t="0" r="0" b="0"/>
          <wp:wrapSquare wrapText="bothSides"/>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l="14976" r="13526"/>
                  <a:stretch/>
                </pic:blipFill>
                <pic:spPr bwMode="auto">
                  <a:xfrm flipH="1">
                    <a:off x="0" y="0"/>
                    <a:ext cx="93980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Iwi</w:t>
    </w:r>
    <w:r w:rsidRPr="007959AB">
      <w:rPr>
        <w:u w:val="single"/>
      </w:rPr>
      <w:t>r</w:t>
    </w:r>
    <w:r>
      <w:t>i Aboriginal Corporation</w:t>
    </w:r>
  </w:p>
  <w:p w14:paraId="7048F494" w14:textId="5D361BB7" w:rsidR="005A2AC7" w:rsidRPr="00A37133" w:rsidRDefault="005A2AC7" w:rsidP="005A2AC7">
    <w:pPr>
      <w:pStyle w:val="ContactInfo"/>
      <w:jc w:val="right"/>
      <w:rPr>
        <w:rStyle w:val="Strong"/>
        <w:b w:val="0"/>
        <w:bCs w:val="0"/>
      </w:rPr>
    </w:pPr>
    <w:r>
      <w:rPr>
        <w:noProof/>
        <w:color w:val="000000" w:themeColor="text1"/>
        <w:lang w:eastAsia="en-US"/>
      </w:rPr>
      <w:drawing>
        <wp:anchor distT="0" distB="0" distL="114300" distR="114300" simplePos="0" relativeHeight="251664384" behindDoc="0" locked="0" layoutInCell="1" allowOverlap="1" wp14:anchorId="748F5321" wp14:editId="485B4140">
          <wp:simplePos x="0" y="0"/>
          <wp:positionH relativeFrom="column">
            <wp:posOffset>501650</wp:posOffset>
          </wp:positionH>
          <wp:positionV relativeFrom="paragraph">
            <wp:posOffset>78105</wp:posOffset>
          </wp:positionV>
          <wp:extent cx="1054100" cy="577850"/>
          <wp:effectExtent l="0" t="0" r="0" b="0"/>
          <wp:wrapSquare wrapText="bothSides"/>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rotWithShape="1">
                  <a:blip r:embed="rId2">
                    <a:extLst>
                      <a:ext uri="{28A0092B-C50C-407E-A947-70E740481C1C}">
                        <a14:useLocalDpi xmlns:a14="http://schemas.microsoft.com/office/drawing/2010/main" val="0"/>
                      </a:ext>
                    </a:extLst>
                  </a:blip>
                  <a:srcRect t="22289" b="22892"/>
                  <a:stretch/>
                </pic:blipFill>
                <pic:spPr bwMode="auto">
                  <a:xfrm>
                    <a:off x="0" y="0"/>
                    <a:ext cx="1054100" cy="577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1 Lipson Street Port Adelaide</w:t>
    </w:r>
  </w:p>
  <w:p w14:paraId="39DBB3B3" w14:textId="5E1AA35A" w:rsidR="005A2AC7" w:rsidRPr="00A37133" w:rsidRDefault="005A2AC7" w:rsidP="005A2AC7">
    <w:pPr>
      <w:pStyle w:val="ContactInfo"/>
      <w:jc w:val="right"/>
      <w:rPr>
        <w:rStyle w:val="Strong"/>
        <w:b w:val="0"/>
        <w:bCs w:val="0"/>
      </w:rPr>
    </w:pPr>
    <w:r>
      <w:t>admin@iwiri.org</w:t>
    </w:r>
  </w:p>
  <w:p w14:paraId="41AEE3E4" w14:textId="53C30729" w:rsidR="00D45945" w:rsidRDefault="005A2AC7" w:rsidP="005A2AC7">
    <w:pPr>
      <w:pStyle w:val="Header"/>
    </w:pPr>
    <w:r>
      <w:t>www.iwiri.org</w:t>
    </w:r>
    <w:r>
      <w:rPr>
        <w:noProof/>
        <w:color w:val="000000" w:themeColor="text1"/>
        <w:lang w:eastAsia="en-US"/>
      </w:rPr>
      <w:t xml:space="preserve"> </w:t>
    </w:r>
    <w:r w:rsidR="00D45945" w:rsidRPr="00615018">
      <w:rPr>
        <w:noProof/>
        <w:color w:val="000000" w:themeColor="text1"/>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displayBackgroundShape/>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AB"/>
    <w:rsid w:val="000074C3"/>
    <w:rsid w:val="00083BAA"/>
    <w:rsid w:val="001766D6"/>
    <w:rsid w:val="0021780D"/>
    <w:rsid w:val="00336676"/>
    <w:rsid w:val="003858DD"/>
    <w:rsid w:val="003A3E6B"/>
    <w:rsid w:val="003A6C08"/>
    <w:rsid w:val="003E24DF"/>
    <w:rsid w:val="00454CEC"/>
    <w:rsid w:val="00463238"/>
    <w:rsid w:val="00474F68"/>
    <w:rsid w:val="004A2B0D"/>
    <w:rsid w:val="00503D03"/>
    <w:rsid w:val="0052769C"/>
    <w:rsid w:val="00564809"/>
    <w:rsid w:val="005A2AC7"/>
    <w:rsid w:val="005C2210"/>
    <w:rsid w:val="00615018"/>
    <w:rsid w:val="0062123A"/>
    <w:rsid w:val="00646E75"/>
    <w:rsid w:val="006F6F10"/>
    <w:rsid w:val="00760C2F"/>
    <w:rsid w:val="00783E79"/>
    <w:rsid w:val="007959AB"/>
    <w:rsid w:val="007B5AE8"/>
    <w:rsid w:val="007D3A1D"/>
    <w:rsid w:val="007F5192"/>
    <w:rsid w:val="0083375B"/>
    <w:rsid w:val="0085357E"/>
    <w:rsid w:val="008B420C"/>
    <w:rsid w:val="008B7FD5"/>
    <w:rsid w:val="0097379E"/>
    <w:rsid w:val="009737D9"/>
    <w:rsid w:val="009C13B6"/>
    <w:rsid w:val="00A37133"/>
    <w:rsid w:val="00A6033B"/>
    <w:rsid w:val="00A96CF8"/>
    <w:rsid w:val="00AD330B"/>
    <w:rsid w:val="00B00820"/>
    <w:rsid w:val="00B50294"/>
    <w:rsid w:val="00B85488"/>
    <w:rsid w:val="00B979EE"/>
    <w:rsid w:val="00C539B0"/>
    <w:rsid w:val="00C664CF"/>
    <w:rsid w:val="00C665CF"/>
    <w:rsid w:val="00C70786"/>
    <w:rsid w:val="00C70B15"/>
    <w:rsid w:val="00C8222A"/>
    <w:rsid w:val="00D00077"/>
    <w:rsid w:val="00D45945"/>
    <w:rsid w:val="00D66593"/>
    <w:rsid w:val="00D92676"/>
    <w:rsid w:val="00DF0640"/>
    <w:rsid w:val="00E14A80"/>
    <w:rsid w:val="00E24FD6"/>
    <w:rsid w:val="00E44FB7"/>
    <w:rsid w:val="00E55D74"/>
    <w:rsid w:val="00E648D1"/>
    <w:rsid w:val="00E6540C"/>
    <w:rsid w:val="00E71A3A"/>
    <w:rsid w:val="00E81E2A"/>
    <w:rsid w:val="00ED2DA1"/>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9810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F3B59"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F3B5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F3B59" w:themeColor="accent1" w:themeShade="BF"/>
      <w:kern w:val="20"/>
      <w:sz w:val="20"/>
      <w:szCs w:val="20"/>
    </w:rPr>
  </w:style>
  <w:style w:type="paragraph" w:customStyle="1" w:styleId="Recipient">
    <w:name w:val="Recipient"/>
    <w:basedOn w:val="Heading2"/>
    <w:uiPriority w:val="3"/>
    <w:qFormat/>
    <w:rsid w:val="00D00077"/>
    <w:pPr>
      <w:spacing w:before="1200"/>
    </w:pPr>
    <w:rPr>
      <w:b/>
      <w:color w:val="9A4168" w:themeColor="accent3" w:themeShade="BF"/>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F3B59"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238"/>
    <w:rPr>
      <w:color w:val="BF678E" w:themeColor="hyperlink"/>
      <w:u w:val="single"/>
    </w:rPr>
  </w:style>
  <w:style w:type="character" w:styleId="UnresolvedMention">
    <w:name w:val="Unresolved Mention"/>
    <w:basedOn w:val="DefaultParagraphFont"/>
    <w:uiPriority w:val="99"/>
    <w:semiHidden/>
    <w:rsid w:val="0046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m@iwiri.org.a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khk\AppData\Roaming\Microsoft\Templates\Rose%20suite%20letterhead.dotx" TargetMode="External"/></Relationship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2.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customXml/itemProps4.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C:\Users\bekhk\AppData\Roaming\Microsoft\Templates\Rose suite letterhead.dotx</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2024-03-06T03:24:00Z</dcterms:created>
  <dcterms:modified xsi:type="dcterms:W3CDTF">2024-03-06T03:24:00Z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